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EEEF68" w14:textId="77777777" w:rsidR="00721207" w:rsidRDefault="00721207" w:rsidP="00721207">
      <w:pPr>
        <w:pStyle w:val="Frspaiere"/>
        <w:rPr>
          <w:rFonts w:ascii="Arial" w:hAnsi="Arial" w:cs="Arial"/>
          <w:sz w:val="24"/>
          <w:szCs w:val="24"/>
        </w:rPr>
      </w:pPr>
    </w:p>
    <w:p w14:paraId="0963391C" w14:textId="77777777" w:rsidR="00721207" w:rsidRDefault="00721207" w:rsidP="00721207">
      <w:pPr>
        <w:pStyle w:val="Frspaiere"/>
        <w:rPr>
          <w:rFonts w:ascii="Arial" w:hAnsi="Arial" w:cs="Arial"/>
          <w:sz w:val="24"/>
          <w:szCs w:val="24"/>
        </w:rPr>
      </w:pPr>
      <w:r w:rsidRPr="00FA329D">
        <w:rPr>
          <w:rFonts w:ascii="Arial" w:hAnsi="Arial" w:cs="Arial"/>
          <w:noProof/>
          <w:sz w:val="24"/>
          <w:szCs w:val="24"/>
        </w:rPr>
        <w:drawing>
          <wp:inline distT="0" distB="0" distL="0" distR="0" wp14:anchorId="3A8E2BAA" wp14:editId="7B2DE6C1">
            <wp:extent cx="5626100" cy="12458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626100" cy="1245870"/>
                    </a:xfrm>
                    <a:prstGeom prst="rect">
                      <a:avLst/>
                    </a:prstGeom>
                  </pic:spPr>
                </pic:pic>
              </a:graphicData>
            </a:graphic>
          </wp:inline>
        </w:drawing>
      </w:r>
    </w:p>
    <w:p w14:paraId="3E928FDC" w14:textId="77777777" w:rsidR="00721207" w:rsidRDefault="00721207" w:rsidP="00721207">
      <w:pPr>
        <w:pStyle w:val="Frspaiere"/>
        <w:rPr>
          <w:rFonts w:ascii="Arial" w:hAnsi="Arial" w:cs="Arial"/>
          <w:sz w:val="24"/>
          <w:szCs w:val="24"/>
        </w:rPr>
      </w:pPr>
    </w:p>
    <w:p w14:paraId="17A5B69A" w14:textId="77777777" w:rsidR="00721207" w:rsidRDefault="00721207" w:rsidP="00721207">
      <w:pPr>
        <w:pStyle w:val="Frspaiere"/>
        <w:rPr>
          <w:rFonts w:ascii="Arial" w:hAnsi="Arial" w:cs="Arial"/>
          <w:b/>
          <w:sz w:val="24"/>
          <w:szCs w:val="24"/>
        </w:rPr>
      </w:pPr>
      <w:r>
        <w:rPr>
          <w:rFonts w:ascii="Arial" w:hAnsi="Arial" w:cs="Arial"/>
          <w:b/>
          <w:sz w:val="24"/>
          <w:szCs w:val="24"/>
        </w:rPr>
        <w:t>ADUNAREA GENERALĂ</w:t>
      </w:r>
    </w:p>
    <w:p w14:paraId="4B5AF6F4" w14:textId="77777777" w:rsidR="00721207" w:rsidRDefault="00721207" w:rsidP="00721207">
      <w:pPr>
        <w:pStyle w:val="Frspaiere"/>
        <w:rPr>
          <w:rFonts w:ascii="Arial" w:hAnsi="Arial" w:cs="Arial"/>
          <w:sz w:val="24"/>
          <w:szCs w:val="24"/>
        </w:rPr>
      </w:pPr>
    </w:p>
    <w:p w14:paraId="7BC0D3A4" w14:textId="77777777" w:rsidR="00721207" w:rsidRDefault="00721207" w:rsidP="00721207">
      <w:pPr>
        <w:pStyle w:val="Frspaiere"/>
        <w:rPr>
          <w:rFonts w:ascii="Arial" w:hAnsi="Arial" w:cs="Arial"/>
          <w:sz w:val="24"/>
          <w:szCs w:val="24"/>
        </w:rPr>
      </w:pPr>
    </w:p>
    <w:p w14:paraId="2F843516" w14:textId="77777777" w:rsidR="00721207" w:rsidRDefault="00721207" w:rsidP="00721207">
      <w:pPr>
        <w:pStyle w:val="Frspaiere"/>
        <w:jc w:val="center"/>
        <w:rPr>
          <w:rFonts w:ascii="Arial" w:hAnsi="Arial" w:cs="Arial"/>
          <w:b/>
          <w:sz w:val="24"/>
          <w:szCs w:val="24"/>
        </w:rPr>
      </w:pPr>
    </w:p>
    <w:p w14:paraId="4A5FCC16" w14:textId="45651E81" w:rsidR="00721207" w:rsidRDefault="00721207" w:rsidP="00B04FE3">
      <w:pPr>
        <w:pStyle w:val="Frspaiere"/>
        <w:jc w:val="center"/>
        <w:rPr>
          <w:rFonts w:ascii="Arial" w:hAnsi="Arial" w:cs="Arial"/>
          <w:b/>
          <w:sz w:val="24"/>
          <w:szCs w:val="24"/>
        </w:rPr>
      </w:pPr>
      <w:r>
        <w:rPr>
          <w:rFonts w:ascii="Arial" w:hAnsi="Arial" w:cs="Arial"/>
          <w:b/>
          <w:sz w:val="24"/>
          <w:szCs w:val="24"/>
        </w:rPr>
        <w:t>HOTĂRÂREA NR. 5</w:t>
      </w:r>
    </w:p>
    <w:p w14:paraId="58253C23" w14:textId="66AC5CAF" w:rsidR="00721207" w:rsidRDefault="00721207" w:rsidP="00721207">
      <w:pPr>
        <w:pStyle w:val="Frspaiere"/>
        <w:jc w:val="center"/>
        <w:rPr>
          <w:rFonts w:ascii="Arial" w:hAnsi="Arial" w:cs="Arial"/>
          <w:b/>
          <w:sz w:val="24"/>
          <w:szCs w:val="24"/>
        </w:rPr>
      </w:pPr>
      <w:r>
        <w:rPr>
          <w:rFonts w:ascii="Arial" w:hAnsi="Arial" w:cs="Arial"/>
          <w:b/>
          <w:sz w:val="24"/>
          <w:szCs w:val="24"/>
        </w:rPr>
        <w:t>din 28 iulie 2020</w:t>
      </w:r>
    </w:p>
    <w:p w14:paraId="2780E3E2" w14:textId="77777777" w:rsidR="00721207" w:rsidRDefault="00721207" w:rsidP="00721207">
      <w:pPr>
        <w:pStyle w:val="Frspaiere"/>
        <w:rPr>
          <w:rFonts w:ascii="Arial" w:hAnsi="Arial" w:cs="Arial"/>
          <w:sz w:val="24"/>
          <w:szCs w:val="24"/>
        </w:rPr>
      </w:pPr>
    </w:p>
    <w:p w14:paraId="16B30E6D" w14:textId="6121DBFD" w:rsidR="00721207" w:rsidRDefault="00721207" w:rsidP="00721207">
      <w:pPr>
        <w:pStyle w:val="Frspaiere"/>
        <w:jc w:val="center"/>
        <w:rPr>
          <w:rFonts w:ascii="Arial" w:hAnsi="Arial" w:cs="Arial"/>
          <w:sz w:val="24"/>
          <w:szCs w:val="24"/>
        </w:rPr>
      </w:pPr>
      <w:r>
        <w:rPr>
          <w:rFonts w:ascii="Arial" w:hAnsi="Arial" w:cs="Arial"/>
          <w:sz w:val="24"/>
          <w:szCs w:val="24"/>
        </w:rPr>
        <w:t xml:space="preserve">cu privire la aprobarea modificării </w:t>
      </w:r>
      <w:r w:rsidR="00B04FE3">
        <w:rPr>
          <w:rFonts w:ascii="Arial" w:hAnsi="Arial" w:cs="Arial"/>
          <w:sz w:val="24"/>
          <w:szCs w:val="24"/>
        </w:rPr>
        <w:t xml:space="preserve">unor prevederi din </w:t>
      </w:r>
      <w:r>
        <w:rPr>
          <w:rFonts w:ascii="Arial" w:hAnsi="Arial" w:cs="Arial"/>
          <w:sz w:val="24"/>
          <w:szCs w:val="24"/>
        </w:rPr>
        <w:t>Statut</w:t>
      </w:r>
    </w:p>
    <w:p w14:paraId="6E3D1D59" w14:textId="77777777" w:rsidR="00721207" w:rsidRDefault="00721207" w:rsidP="00721207">
      <w:pPr>
        <w:pStyle w:val="Frspaiere"/>
        <w:rPr>
          <w:rFonts w:ascii="Arial" w:hAnsi="Arial" w:cs="Arial"/>
          <w:sz w:val="24"/>
          <w:szCs w:val="24"/>
        </w:rPr>
      </w:pPr>
    </w:p>
    <w:p w14:paraId="399BD08D" w14:textId="77777777" w:rsidR="00721207" w:rsidRDefault="00721207" w:rsidP="00721207">
      <w:pPr>
        <w:pStyle w:val="Frspaiere"/>
        <w:ind w:firstLine="708"/>
        <w:rPr>
          <w:rFonts w:ascii="Arial" w:hAnsi="Arial" w:cs="Arial"/>
          <w:sz w:val="24"/>
          <w:szCs w:val="24"/>
        </w:rPr>
      </w:pPr>
      <w:r>
        <w:rPr>
          <w:rFonts w:ascii="Arial" w:hAnsi="Arial" w:cs="Arial"/>
          <w:sz w:val="24"/>
          <w:szCs w:val="24"/>
        </w:rPr>
        <w:t xml:space="preserve">Adunarea generală a Filialei </w:t>
      </w:r>
      <w:proofErr w:type="spellStart"/>
      <w:r>
        <w:rPr>
          <w:rFonts w:ascii="Arial" w:hAnsi="Arial" w:cs="Arial"/>
          <w:sz w:val="24"/>
          <w:szCs w:val="24"/>
        </w:rPr>
        <w:t>Judeţene</w:t>
      </w:r>
      <w:proofErr w:type="spellEnd"/>
      <w:r>
        <w:rPr>
          <w:rFonts w:ascii="Arial" w:hAnsi="Arial" w:cs="Arial"/>
          <w:sz w:val="24"/>
          <w:szCs w:val="24"/>
        </w:rPr>
        <w:t xml:space="preserve"> Cluj a </w:t>
      </w:r>
      <w:proofErr w:type="spellStart"/>
      <w:r>
        <w:rPr>
          <w:rFonts w:ascii="Arial" w:hAnsi="Arial" w:cs="Arial"/>
          <w:sz w:val="24"/>
          <w:szCs w:val="24"/>
        </w:rPr>
        <w:t>Asociaţiei</w:t>
      </w:r>
      <w:proofErr w:type="spellEnd"/>
      <w:r>
        <w:rPr>
          <w:rFonts w:ascii="Arial" w:hAnsi="Arial" w:cs="Arial"/>
          <w:sz w:val="24"/>
          <w:szCs w:val="24"/>
        </w:rPr>
        <w:t xml:space="preserve"> Comunelor din România, întrunită în </w:t>
      </w:r>
      <w:proofErr w:type="spellStart"/>
      <w:r>
        <w:rPr>
          <w:rFonts w:ascii="Arial" w:hAnsi="Arial" w:cs="Arial"/>
          <w:sz w:val="24"/>
          <w:szCs w:val="24"/>
        </w:rPr>
        <w:t>şedinţă</w:t>
      </w:r>
      <w:proofErr w:type="spellEnd"/>
      <w:r>
        <w:rPr>
          <w:rFonts w:ascii="Arial" w:hAnsi="Arial" w:cs="Arial"/>
          <w:sz w:val="24"/>
          <w:szCs w:val="24"/>
        </w:rPr>
        <w:t xml:space="preserve"> ordinară,</w:t>
      </w:r>
    </w:p>
    <w:p w14:paraId="299C7662" w14:textId="265C38DE" w:rsidR="00721207" w:rsidRDefault="00721207" w:rsidP="00721207">
      <w:pPr>
        <w:pStyle w:val="Frspaiere"/>
        <w:ind w:firstLine="708"/>
        <w:rPr>
          <w:rFonts w:ascii="Arial" w:hAnsi="Arial" w:cs="Arial"/>
          <w:sz w:val="24"/>
          <w:szCs w:val="24"/>
        </w:rPr>
      </w:pPr>
      <w:r>
        <w:rPr>
          <w:rFonts w:ascii="Arial" w:hAnsi="Arial" w:cs="Arial"/>
          <w:sz w:val="24"/>
          <w:szCs w:val="24"/>
        </w:rPr>
        <w:t>având în vedere necesitatea aprobării unor modificări la Statut,</w:t>
      </w:r>
    </w:p>
    <w:p w14:paraId="72765A2D" w14:textId="3A467040" w:rsidR="00721207" w:rsidRDefault="00721207" w:rsidP="00721207">
      <w:pPr>
        <w:pStyle w:val="Frspaiere"/>
        <w:ind w:firstLine="708"/>
        <w:rPr>
          <w:rFonts w:ascii="Arial" w:hAnsi="Arial" w:cs="Arial"/>
          <w:sz w:val="24"/>
          <w:szCs w:val="24"/>
        </w:rPr>
      </w:pPr>
      <w:r>
        <w:rPr>
          <w:rFonts w:ascii="Arial" w:hAnsi="Arial" w:cs="Arial"/>
          <w:sz w:val="24"/>
          <w:szCs w:val="24"/>
        </w:rPr>
        <w:t>văzând actul adițional nr.1/17.02.2020 la contractul de comodat nr.2999/A/28.02.2012 pentru spațiul de birou în sediul Instituției Prefectului Județului Cluj,</w:t>
      </w:r>
    </w:p>
    <w:p w14:paraId="3B4D1600" w14:textId="7E31DCA1" w:rsidR="00E21086" w:rsidRDefault="00E21086" w:rsidP="00721207">
      <w:pPr>
        <w:pStyle w:val="Frspaiere"/>
        <w:ind w:firstLine="708"/>
        <w:rPr>
          <w:rFonts w:ascii="Arial" w:hAnsi="Arial" w:cs="Arial"/>
          <w:sz w:val="24"/>
          <w:szCs w:val="24"/>
        </w:rPr>
      </w:pPr>
    </w:p>
    <w:p w14:paraId="416E629D" w14:textId="77777777" w:rsidR="00721207" w:rsidRPr="009058D7" w:rsidRDefault="00721207" w:rsidP="00721207">
      <w:pPr>
        <w:pStyle w:val="Frspaiere"/>
        <w:ind w:firstLine="708"/>
        <w:rPr>
          <w:rFonts w:ascii="Arial" w:hAnsi="Arial" w:cs="Arial"/>
          <w:sz w:val="24"/>
          <w:szCs w:val="24"/>
          <w:lang w:val="it-IT"/>
        </w:rPr>
      </w:pPr>
      <w:r>
        <w:rPr>
          <w:rFonts w:ascii="Arial" w:hAnsi="Arial" w:cs="Arial"/>
          <w:sz w:val="24"/>
          <w:szCs w:val="24"/>
          <w:lang w:val="it-IT"/>
        </w:rPr>
        <w:t>în baza prevederilor art. 23 lit.h</w:t>
      </w:r>
      <w:r w:rsidRPr="009058D7">
        <w:rPr>
          <w:rFonts w:ascii="Arial" w:hAnsi="Arial" w:cs="Arial"/>
          <w:sz w:val="24"/>
          <w:szCs w:val="24"/>
          <w:lang w:val="it-IT"/>
        </w:rPr>
        <w:t xml:space="preserve"> din Statutul Filialei Jude</w:t>
      </w:r>
      <w:proofErr w:type="spellStart"/>
      <w:r w:rsidRPr="009058D7">
        <w:rPr>
          <w:rFonts w:ascii="Arial" w:hAnsi="Arial" w:cs="Arial"/>
          <w:sz w:val="24"/>
          <w:szCs w:val="24"/>
        </w:rPr>
        <w:t>țene</w:t>
      </w:r>
      <w:proofErr w:type="spellEnd"/>
      <w:r w:rsidRPr="009058D7">
        <w:rPr>
          <w:rFonts w:ascii="Arial" w:hAnsi="Arial" w:cs="Arial"/>
          <w:sz w:val="24"/>
          <w:szCs w:val="24"/>
        </w:rPr>
        <w:t xml:space="preserve"> Cluj </w:t>
      </w:r>
      <w:r w:rsidRPr="009058D7">
        <w:rPr>
          <w:rFonts w:ascii="Arial" w:hAnsi="Arial" w:cs="Arial"/>
          <w:sz w:val="24"/>
          <w:szCs w:val="24"/>
          <w:lang w:val="it-IT"/>
        </w:rPr>
        <w:t>a Asociaţiei Comunelor din România,</w:t>
      </w:r>
    </w:p>
    <w:p w14:paraId="42C9FB06" w14:textId="77777777" w:rsidR="00721207" w:rsidRPr="009058D7" w:rsidRDefault="00721207" w:rsidP="00721207">
      <w:pPr>
        <w:pStyle w:val="Frspaiere"/>
        <w:rPr>
          <w:rFonts w:ascii="Arial" w:hAnsi="Arial" w:cs="Arial"/>
          <w:sz w:val="24"/>
          <w:szCs w:val="24"/>
        </w:rPr>
      </w:pPr>
      <w:r>
        <w:rPr>
          <w:rFonts w:ascii="Arial" w:hAnsi="Arial" w:cs="Arial"/>
          <w:sz w:val="24"/>
          <w:szCs w:val="24"/>
          <w:lang w:val="it-IT"/>
        </w:rPr>
        <w:tab/>
        <w:t>în temeiul prevederilor art. 24, alin.1, lit.g</w:t>
      </w:r>
      <w:r w:rsidRPr="009058D7">
        <w:rPr>
          <w:rFonts w:ascii="Arial" w:hAnsi="Arial" w:cs="Arial"/>
          <w:sz w:val="24"/>
          <w:szCs w:val="24"/>
          <w:lang w:val="it-IT"/>
        </w:rPr>
        <w:t xml:space="preserve"> din Statutul Filialei Jude</w:t>
      </w:r>
      <w:proofErr w:type="spellStart"/>
      <w:r w:rsidRPr="009058D7">
        <w:rPr>
          <w:rFonts w:ascii="Arial" w:hAnsi="Arial" w:cs="Arial"/>
          <w:sz w:val="24"/>
          <w:szCs w:val="24"/>
        </w:rPr>
        <w:t>țene</w:t>
      </w:r>
      <w:proofErr w:type="spellEnd"/>
      <w:r w:rsidRPr="009058D7">
        <w:rPr>
          <w:rFonts w:ascii="Arial" w:hAnsi="Arial" w:cs="Arial"/>
          <w:sz w:val="24"/>
          <w:szCs w:val="24"/>
        </w:rPr>
        <w:t xml:space="preserve"> Cluj </w:t>
      </w:r>
      <w:r w:rsidRPr="009058D7">
        <w:rPr>
          <w:rFonts w:ascii="Arial" w:hAnsi="Arial" w:cs="Arial"/>
          <w:sz w:val="24"/>
          <w:szCs w:val="24"/>
          <w:lang w:val="it-IT"/>
        </w:rPr>
        <w:t>a Asociaţiei Comunelor din România,</w:t>
      </w:r>
    </w:p>
    <w:p w14:paraId="59AFF4C9" w14:textId="77777777" w:rsidR="00721207" w:rsidRDefault="00721207" w:rsidP="00721207">
      <w:pPr>
        <w:pStyle w:val="Frspaiere"/>
        <w:rPr>
          <w:rFonts w:ascii="Arial" w:hAnsi="Arial" w:cs="Arial"/>
          <w:sz w:val="24"/>
          <w:szCs w:val="24"/>
        </w:rPr>
      </w:pPr>
    </w:p>
    <w:p w14:paraId="4E4EBA88" w14:textId="77777777" w:rsidR="00721207" w:rsidRDefault="00721207" w:rsidP="00721207">
      <w:pPr>
        <w:pStyle w:val="Frspaiere"/>
        <w:rPr>
          <w:rFonts w:ascii="Arial" w:hAnsi="Arial" w:cs="Arial"/>
          <w:sz w:val="24"/>
          <w:szCs w:val="24"/>
        </w:rPr>
      </w:pPr>
    </w:p>
    <w:p w14:paraId="3D56C262" w14:textId="77777777" w:rsidR="00721207" w:rsidRDefault="00721207" w:rsidP="00721207">
      <w:pPr>
        <w:pStyle w:val="Frspaiere"/>
        <w:jc w:val="center"/>
        <w:rPr>
          <w:rFonts w:ascii="Arial" w:hAnsi="Arial" w:cs="Arial"/>
          <w:b/>
          <w:sz w:val="24"/>
          <w:szCs w:val="24"/>
        </w:rPr>
      </w:pPr>
      <w:r>
        <w:rPr>
          <w:rFonts w:ascii="Arial" w:hAnsi="Arial" w:cs="Arial"/>
          <w:b/>
          <w:sz w:val="24"/>
          <w:szCs w:val="24"/>
        </w:rPr>
        <w:t>HOTĂRĂŞTE:</w:t>
      </w:r>
    </w:p>
    <w:p w14:paraId="446BEE50" w14:textId="77777777" w:rsidR="00721207" w:rsidRDefault="00721207" w:rsidP="00721207">
      <w:pPr>
        <w:pStyle w:val="Frspaiere"/>
        <w:rPr>
          <w:rFonts w:ascii="Arial" w:hAnsi="Arial" w:cs="Arial"/>
          <w:sz w:val="24"/>
          <w:szCs w:val="24"/>
        </w:rPr>
      </w:pPr>
    </w:p>
    <w:p w14:paraId="7BA23C30" w14:textId="77777777" w:rsidR="00721207" w:rsidRDefault="00721207" w:rsidP="00721207">
      <w:pPr>
        <w:pStyle w:val="Frspaiere"/>
        <w:rPr>
          <w:rFonts w:ascii="Arial" w:hAnsi="Arial" w:cs="Arial"/>
          <w:sz w:val="24"/>
          <w:szCs w:val="24"/>
        </w:rPr>
      </w:pPr>
    </w:p>
    <w:p w14:paraId="19EC086F" w14:textId="1F089383" w:rsidR="00721207" w:rsidRDefault="00721207" w:rsidP="00721207">
      <w:pPr>
        <w:pStyle w:val="Frspaiere"/>
        <w:ind w:firstLine="708"/>
        <w:rPr>
          <w:rFonts w:ascii="Arial" w:hAnsi="Arial" w:cs="Arial"/>
          <w:sz w:val="24"/>
          <w:szCs w:val="24"/>
        </w:rPr>
      </w:pPr>
      <w:r>
        <w:rPr>
          <w:rFonts w:ascii="Arial" w:hAnsi="Arial" w:cs="Arial"/>
          <w:sz w:val="24"/>
          <w:szCs w:val="24"/>
        </w:rPr>
        <w:t>Art.1. Se aprobă stabilirea sediului social al Filialei Județene Cluj a Asociației Comunelor din România în spațiul situat în municipiul Cluj-Napoca, Bulevardul 21 Decembrie, nr.58, camera 5 M, județul Cluj.</w:t>
      </w:r>
    </w:p>
    <w:p w14:paraId="5BDC10EB" w14:textId="270138F1" w:rsidR="00FC05DB" w:rsidRDefault="00721207" w:rsidP="00FC05DB">
      <w:pPr>
        <w:ind w:firstLine="708"/>
        <w:rPr>
          <w:rFonts w:ascii="Arial" w:hAnsi="Arial" w:cs="Arial"/>
          <w:sz w:val="24"/>
          <w:szCs w:val="24"/>
        </w:rPr>
      </w:pPr>
      <w:r>
        <w:rPr>
          <w:rFonts w:ascii="Arial" w:hAnsi="Arial" w:cs="Arial"/>
          <w:sz w:val="24"/>
          <w:szCs w:val="24"/>
        </w:rPr>
        <w:t>Art. 2</w:t>
      </w:r>
      <w:r w:rsidR="00E21086">
        <w:rPr>
          <w:rFonts w:ascii="Arial" w:hAnsi="Arial" w:cs="Arial"/>
          <w:sz w:val="24"/>
          <w:szCs w:val="24"/>
        </w:rPr>
        <w:t>. Se aprobă</w:t>
      </w:r>
      <w:r w:rsidR="00FC05DB">
        <w:rPr>
          <w:rFonts w:ascii="Arial" w:hAnsi="Arial" w:cs="Arial"/>
          <w:sz w:val="24"/>
          <w:szCs w:val="24"/>
        </w:rPr>
        <w:t xml:space="preserve"> completarea</w:t>
      </w:r>
      <w:r w:rsidR="00E21086">
        <w:rPr>
          <w:rFonts w:ascii="Arial" w:hAnsi="Arial" w:cs="Arial"/>
          <w:sz w:val="24"/>
          <w:szCs w:val="24"/>
        </w:rPr>
        <w:t xml:space="preserve"> prevederilor art.</w:t>
      </w:r>
      <w:r w:rsidR="00FC05DB">
        <w:rPr>
          <w:rFonts w:ascii="Arial" w:hAnsi="Arial" w:cs="Arial"/>
          <w:sz w:val="24"/>
          <w:szCs w:val="24"/>
        </w:rPr>
        <w:t xml:space="preserve"> 24 alin.(1) cu litera h)</w:t>
      </w:r>
      <w:r w:rsidR="005E4DBE">
        <w:rPr>
          <w:rFonts w:ascii="Arial" w:hAnsi="Arial" w:cs="Arial"/>
          <w:sz w:val="24"/>
          <w:szCs w:val="24"/>
        </w:rPr>
        <w:t xml:space="preserve"> din Statut</w:t>
      </w:r>
      <w:r w:rsidR="00FC05DB">
        <w:rPr>
          <w:rFonts w:ascii="Arial" w:hAnsi="Arial" w:cs="Arial"/>
          <w:sz w:val="24"/>
          <w:szCs w:val="24"/>
        </w:rPr>
        <w:t xml:space="preserve"> care va avea următorul conținut:</w:t>
      </w:r>
    </w:p>
    <w:p w14:paraId="2481EDBA" w14:textId="7B0A1CDD" w:rsidR="00FC05DB" w:rsidRDefault="00FC05DB" w:rsidP="00FC05DB">
      <w:pPr>
        <w:ind w:firstLine="708"/>
        <w:rPr>
          <w:rFonts w:ascii="Arial" w:hAnsi="Arial" w:cs="Arial"/>
          <w:sz w:val="24"/>
          <w:szCs w:val="24"/>
        </w:rPr>
      </w:pPr>
      <w:r>
        <w:rPr>
          <w:rFonts w:ascii="Arial" w:hAnsi="Arial" w:cs="Arial"/>
          <w:sz w:val="24"/>
          <w:szCs w:val="24"/>
        </w:rPr>
        <w:t xml:space="preserve">        h) În caz de situații de urgență, în stare de alertă sau când un număr mare de primari nu pot participa la întâlnirea de lucru necesară, se aprobă ca ședința Adunării generale să se desfășoare online.</w:t>
      </w:r>
    </w:p>
    <w:p w14:paraId="4E0244DE" w14:textId="77777777" w:rsidR="00B04FE3" w:rsidRDefault="00B04FE3" w:rsidP="00FC05DB">
      <w:pPr>
        <w:ind w:firstLine="708"/>
        <w:rPr>
          <w:rFonts w:ascii="Arial" w:hAnsi="Arial" w:cs="Arial"/>
          <w:sz w:val="24"/>
          <w:szCs w:val="24"/>
        </w:rPr>
      </w:pPr>
    </w:p>
    <w:p w14:paraId="7E48E51B" w14:textId="222B6D3F" w:rsidR="00FC05DB" w:rsidRDefault="00FC05DB" w:rsidP="00FC05DB">
      <w:pPr>
        <w:ind w:firstLine="708"/>
        <w:rPr>
          <w:rFonts w:ascii="Arial" w:hAnsi="Arial" w:cs="Arial"/>
          <w:sz w:val="24"/>
          <w:szCs w:val="24"/>
        </w:rPr>
      </w:pPr>
      <w:r>
        <w:rPr>
          <w:rFonts w:ascii="Arial" w:hAnsi="Arial" w:cs="Arial"/>
          <w:sz w:val="24"/>
          <w:szCs w:val="24"/>
        </w:rPr>
        <w:lastRenderedPageBreak/>
        <w:t>Art. 3. Se aprobă completarea prevederilor art. 33 alin.(1) cu litera h)</w:t>
      </w:r>
      <w:r w:rsidR="005E4DBE">
        <w:rPr>
          <w:rFonts w:ascii="Arial" w:hAnsi="Arial" w:cs="Arial"/>
          <w:sz w:val="24"/>
          <w:szCs w:val="24"/>
        </w:rPr>
        <w:t xml:space="preserve"> din Statut</w:t>
      </w:r>
      <w:r>
        <w:rPr>
          <w:rFonts w:ascii="Arial" w:hAnsi="Arial" w:cs="Arial"/>
          <w:sz w:val="24"/>
          <w:szCs w:val="24"/>
        </w:rPr>
        <w:t xml:space="preserve"> care va avea următorul conținut:</w:t>
      </w:r>
    </w:p>
    <w:p w14:paraId="0F0C3BB5" w14:textId="3CE2C3EB" w:rsidR="00721207" w:rsidRDefault="00FC05DB" w:rsidP="00FC05DB">
      <w:pPr>
        <w:ind w:firstLine="708"/>
        <w:rPr>
          <w:rFonts w:ascii="Arial" w:hAnsi="Arial" w:cs="Arial"/>
          <w:sz w:val="24"/>
          <w:szCs w:val="24"/>
        </w:rPr>
      </w:pPr>
      <w:r>
        <w:rPr>
          <w:rFonts w:ascii="Arial" w:hAnsi="Arial" w:cs="Arial"/>
          <w:sz w:val="24"/>
          <w:szCs w:val="24"/>
        </w:rPr>
        <w:t xml:space="preserve">        h) În caz de situații de urgență, în stare de alertă sau când un număr mare de primari nu pot participa la întâlnirea de lucru necesară, se aprobă ca ședința Consiliului director să se desfășoare online.</w:t>
      </w:r>
    </w:p>
    <w:p w14:paraId="635B36C4" w14:textId="4A412510" w:rsidR="00721207" w:rsidRDefault="00721207" w:rsidP="00721207">
      <w:pPr>
        <w:pStyle w:val="Frspaiere"/>
        <w:ind w:firstLine="708"/>
        <w:rPr>
          <w:rFonts w:ascii="Arial" w:hAnsi="Arial" w:cs="Arial"/>
          <w:sz w:val="24"/>
          <w:szCs w:val="24"/>
        </w:rPr>
      </w:pPr>
      <w:r>
        <w:rPr>
          <w:rFonts w:ascii="Arial" w:hAnsi="Arial" w:cs="Arial"/>
          <w:sz w:val="24"/>
          <w:szCs w:val="24"/>
        </w:rPr>
        <w:t>Art.</w:t>
      </w:r>
      <w:r w:rsidR="00FC05DB">
        <w:rPr>
          <w:rFonts w:ascii="Arial" w:hAnsi="Arial" w:cs="Arial"/>
          <w:sz w:val="24"/>
          <w:szCs w:val="24"/>
        </w:rPr>
        <w:t>4</w:t>
      </w:r>
      <w:r>
        <w:rPr>
          <w:rFonts w:ascii="Arial" w:hAnsi="Arial" w:cs="Arial"/>
          <w:sz w:val="24"/>
          <w:szCs w:val="24"/>
        </w:rPr>
        <w:t xml:space="preserve">. Cu ducerea la îndeplinire a prezentei hotărâri se </w:t>
      </w:r>
      <w:proofErr w:type="spellStart"/>
      <w:r>
        <w:rPr>
          <w:rFonts w:ascii="Arial" w:hAnsi="Arial" w:cs="Arial"/>
          <w:sz w:val="24"/>
          <w:szCs w:val="24"/>
        </w:rPr>
        <w:t>încredinţează</w:t>
      </w:r>
      <w:proofErr w:type="spellEnd"/>
      <w:r>
        <w:rPr>
          <w:rFonts w:ascii="Arial" w:hAnsi="Arial" w:cs="Arial"/>
          <w:sz w:val="24"/>
          <w:szCs w:val="24"/>
        </w:rPr>
        <w:t xml:space="preserve"> </w:t>
      </w:r>
      <w:proofErr w:type="spellStart"/>
      <w:r>
        <w:rPr>
          <w:rFonts w:ascii="Arial" w:hAnsi="Arial" w:cs="Arial"/>
          <w:sz w:val="24"/>
          <w:szCs w:val="24"/>
        </w:rPr>
        <w:t>preşedintele</w:t>
      </w:r>
      <w:proofErr w:type="spellEnd"/>
      <w:r>
        <w:rPr>
          <w:rFonts w:ascii="Arial" w:hAnsi="Arial" w:cs="Arial"/>
          <w:sz w:val="24"/>
          <w:szCs w:val="24"/>
        </w:rPr>
        <w:t xml:space="preserve">  Filialei </w:t>
      </w:r>
      <w:proofErr w:type="spellStart"/>
      <w:r>
        <w:rPr>
          <w:rFonts w:ascii="Arial" w:hAnsi="Arial" w:cs="Arial"/>
          <w:sz w:val="24"/>
          <w:szCs w:val="24"/>
        </w:rPr>
        <w:t>Judeţene</w:t>
      </w:r>
      <w:proofErr w:type="spellEnd"/>
      <w:r>
        <w:rPr>
          <w:rFonts w:ascii="Arial" w:hAnsi="Arial" w:cs="Arial"/>
          <w:sz w:val="24"/>
          <w:szCs w:val="24"/>
        </w:rPr>
        <w:t xml:space="preserve"> Cluj a </w:t>
      </w:r>
      <w:proofErr w:type="spellStart"/>
      <w:r>
        <w:rPr>
          <w:rFonts w:ascii="Arial" w:hAnsi="Arial" w:cs="Arial"/>
          <w:sz w:val="24"/>
          <w:szCs w:val="24"/>
        </w:rPr>
        <w:t>Asociaţiei</w:t>
      </w:r>
      <w:proofErr w:type="spellEnd"/>
      <w:r>
        <w:rPr>
          <w:rFonts w:ascii="Arial" w:hAnsi="Arial" w:cs="Arial"/>
          <w:sz w:val="24"/>
          <w:szCs w:val="24"/>
        </w:rPr>
        <w:t xml:space="preserve"> Comunelor din România.</w:t>
      </w:r>
    </w:p>
    <w:p w14:paraId="5A05F533" w14:textId="319C7973" w:rsidR="00FC05DB" w:rsidRDefault="00FC05DB" w:rsidP="00721207">
      <w:pPr>
        <w:pStyle w:val="Frspaiere"/>
        <w:ind w:firstLine="708"/>
        <w:rPr>
          <w:rFonts w:ascii="Arial" w:hAnsi="Arial" w:cs="Arial"/>
          <w:sz w:val="24"/>
          <w:szCs w:val="24"/>
        </w:rPr>
      </w:pPr>
    </w:p>
    <w:p w14:paraId="5AEBF509" w14:textId="77777777" w:rsidR="00FC05DB" w:rsidRDefault="00FC05DB" w:rsidP="00721207">
      <w:pPr>
        <w:pStyle w:val="Frspaiere"/>
        <w:ind w:firstLine="708"/>
        <w:rPr>
          <w:rFonts w:ascii="Arial" w:hAnsi="Arial" w:cs="Arial"/>
          <w:sz w:val="24"/>
          <w:szCs w:val="24"/>
        </w:rPr>
      </w:pPr>
    </w:p>
    <w:p w14:paraId="3D50D6E5" w14:textId="77777777" w:rsidR="00721207" w:rsidRDefault="00721207" w:rsidP="00721207">
      <w:pPr>
        <w:pStyle w:val="Frspaiere"/>
        <w:rPr>
          <w:rFonts w:ascii="Arial" w:hAnsi="Arial" w:cs="Arial"/>
          <w:b/>
          <w:sz w:val="24"/>
          <w:szCs w:val="24"/>
        </w:rPr>
      </w:pPr>
    </w:p>
    <w:p w14:paraId="6150D2ED" w14:textId="77777777" w:rsidR="00721207" w:rsidRDefault="00721207" w:rsidP="00721207">
      <w:pPr>
        <w:pStyle w:val="Frspaiere"/>
        <w:jc w:val="center"/>
        <w:rPr>
          <w:rFonts w:ascii="Arial" w:hAnsi="Arial" w:cs="Arial"/>
          <w:b/>
          <w:sz w:val="24"/>
          <w:szCs w:val="24"/>
        </w:rPr>
      </w:pPr>
      <w:proofErr w:type="spellStart"/>
      <w:r>
        <w:rPr>
          <w:rFonts w:ascii="Arial" w:hAnsi="Arial" w:cs="Arial"/>
          <w:b/>
          <w:sz w:val="24"/>
          <w:szCs w:val="24"/>
        </w:rPr>
        <w:t>Preşedinte</w:t>
      </w:r>
      <w:proofErr w:type="spellEnd"/>
    </w:p>
    <w:p w14:paraId="74B8AFBA" w14:textId="77777777" w:rsidR="00721207" w:rsidRDefault="00721207" w:rsidP="00721207">
      <w:pPr>
        <w:pStyle w:val="Frspaiere"/>
        <w:jc w:val="center"/>
        <w:rPr>
          <w:rFonts w:ascii="Arial" w:hAnsi="Arial" w:cs="Arial"/>
          <w:b/>
          <w:sz w:val="24"/>
          <w:szCs w:val="24"/>
        </w:rPr>
      </w:pPr>
    </w:p>
    <w:p w14:paraId="6C3A6668" w14:textId="77777777" w:rsidR="00721207" w:rsidRDefault="00721207" w:rsidP="00721207">
      <w:pPr>
        <w:pStyle w:val="Frspaiere"/>
        <w:jc w:val="center"/>
        <w:rPr>
          <w:rFonts w:ascii="Arial" w:hAnsi="Arial" w:cs="Arial"/>
          <w:b/>
          <w:sz w:val="24"/>
          <w:szCs w:val="24"/>
        </w:rPr>
      </w:pPr>
      <w:r>
        <w:rPr>
          <w:rFonts w:ascii="Arial" w:hAnsi="Arial" w:cs="Arial"/>
          <w:b/>
          <w:sz w:val="24"/>
          <w:szCs w:val="24"/>
        </w:rPr>
        <w:t>Ovidiu COLCERIU,</w:t>
      </w:r>
    </w:p>
    <w:p w14:paraId="17779D18" w14:textId="77777777" w:rsidR="00721207" w:rsidRDefault="00721207" w:rsidP="00721207">
      <w:pPr>
        <w:pStyle w:val="Frspaiere"/>
        <w:jc w:val="center"/>
        <w:rPr>
          <w:rFonts w:ascii="Arial" w:hAnsi="Arial" w:cs="Arial"/>
          <w:sz w:val="24"/>
          <w:szCs w:val="24"/>
        </w:rPr>
      </w:pPr>
    </w:p>
    <w:p w14:paraId="62D25831" w14:textId="77777777" w:rsidR="00721207" w:rsidRDefault="00721207" w:rsidP="00721207"/>
    <w:p w14:paraId="1E843669" w14:textId="77777777" w:rsidR="00CF0300" w:rsidRDefault="00CF0300"/>
    <w:sectPr w:rsidR="00CF0300" w:rsidSect="00680F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A85"/>
    <w:rsid w:val="00270A85"/>
    <w:rsid w:val="005E4DBE"/>
    <w:rsid w:val="00721207"/>
    <w:rsid w:val="00B04FE3"/>
    <w:rsid w:val="00CF0300"/>
    <w:rsid w:val="00E21086"/>
    <w:rsid w:val="00E82B3E"/>
    <w:rsid w:val="00FC05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92A1F"/>
  <w15:chartTrackingRefBased/>
  <w15:docId w15:val="{BFE5D7A9-F4C0-4D06-9664-E0064B6B3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207"/>
    <w:pPr>
      <w:spacing w:after="200" w:line="276" w:lineRule="auto"/>
    </w:pPr>
    <w:rPr>
      <w:rFonts w:ascii="Calibri" w:hAnsi="Calibri"/>
      <w:lang w:val="ro-RO"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721207"/>
    <w:pPr>
      <w:spacing w:after="0" w:line="240" w:lineRule="auto"/>
    </w:pPr>
    <w:rPr>
      <w:rFonts w:ascii="Calibri" w:eastAsia="Times New Roman" w:hAnsi="Calibri" w:cs="Times New Roman"/>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260</Words>
  <Characters>1483</Characters>
  <Application>Microsoft Office Word</Application>
  <DocSecurity>0</DocSecurity>
  <Lines>12</Lines>
  <Paragraphs>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Filiala Judeteana Cj</dc:creator>
  <cp:keywords/>
  <dc:description/>
  <cp:lastModifiedBy>Filiala Judeteana Cj</cp:lastModifiedBy>
  <cp:revision>9</cp:revision>
  <dcterms:created xsi:type="dcterms:W3CDTF">2020-07-27T10:23:00Z</dcterms:created>
  <dcterms:modified xsi:type="dcterms:W3CDTF">2021-03-09T10:58:00Z</dcterms:modified>
</cp:coreProperties>
</file>