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FF4D8" w14:textId="77777777" w:rsidR="00B17E93" w:rsidRDefault="00B17E93" w:rsidP="00B17E93">
      <w:pPr>
        <w:pStyle w:val="Frspaiere"/>
        <w:rPr>
          <w:rFonts w:ascii="Arial" w:hAnsi="Arial" w:cs="Arial"/>
          <w:sz w:val="24"/>
          <w:szCs w:val="24"/>
        </w:rPr>
      </w:pPr>
    </w:p>
    <w:p w14:paraId="7980D586" w14:textId="77777777" w:rsidR="00B17E93" w:rsidRDefault="00B17E93" w:rsidP="00B17E93">
      <w:pPr>
        <w:pStyle w:val="Frspaiere"/>
        <w:rPr>
          <w:rFonts w:ascii="Arial" w:hAnsi="Arial" w:cs="Arial"/>
          <w:sz w:val="24"/>
          <w:szCs w:val="24"/>
        </w:rPr>
      </w:pPr>
    </w:p>
    <w:p w14:paraId="5E8C7013" w14:textId="77777777" w:rsidR="00B17E93" w:rsidRDefault="00B17E93" w:rsidP="00B17E93">
      <w:pPr>
        <w:pStyle w:val="Frspaiere"/>
        <w:rPr>
          <w:rFonts w:ascii="Arial" w:hAnsi="Arial" w:cs="Arial"/>
          <w:sz w:val="24"/>
          <w:szCs w:val="24"/>
        </w:rPr>
      </w:pPr>
      <w:r w:rsidRPr="00FA32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167CB4" wp14:editId="3CBAC814">
            <wp:extent cx="5626100" cy="12458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6AD5" w14:textId="77777777" w:rsidR="00B17E93" w:rsidRDefault="00B17E93" w:rsidP="00B17E93">
      <w:pPr>
        <w:pStyle w:val="Frspaier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ADUNAREA GENERALĂ</w:t>
      </w:r>
    </w:p>
    <w:p w14:paraId="23D3063F" w14:textId="64B85D2E" w:rsidR="00B17E93" w:rsidRDefault="00B17E93" w:rsidP="00B17E93">
      <w:pPr>
        <w:pStyle w:val="Frspaiere"/>
        <w:rPr>
          <w:rFonts w:ascii="Arial" w:hAnsi="Arial" w:cs="Arial"/>
          <w:sz w:val="24"/>
          <w:szCs w:val="24"/>
        </w:rPr>
      </w:pPr>
    </w:p>
    <w:p w14:paraId="0FDBAA3F" w14:textId="791EE203" w:rsidR="00DE2255" w:rsidRDefault="00DE2255" w:rsidP="00B17E93">
      <w:pPr>
        <w:pStyle w:val="Frspaiere"/>
        <w:rPr>
          <w:rFonts w:ascii="Arial" w:hAnsi="Arial" w:cs="Arial"/>
          <w:sz w:val="24"/>
          <w:szCs w:val="24"/>
        </w:rPr>
      </w:pPr>
    </w:p>
    <w:p w14:paraId="30D196F6" w14:textId="77777777" w:rsidR="00DE2255" w:rsidRDefault="00DE2255" w:rsidP="00B17E93">
      <w:pPr>
        <w:pStyle w:val="Frspaiere"/>
        <w:rPr>
          <w:rFonts w:ascii="Arial" w:hAnsi="Arial" w:cs="Arial"/>
          <w:sz w:val="24"/>
          <w:szCs w:val="24"/>
        </w:rPr>
      </w:pPr>
    </w:p>
    <w:p w14:paraId="71A36F35" w14:textId="77777777" w:rsidR="00B17E93" w:rsidRDefault="00B17E93" w:rsidP="00B17E93">
      <w:pPr>
        <w:pStyle w:val="Frspaiere"/>
        <w:rPr>
          <w:rFonts w:ascii="Arial" w:hAnsi="Arial" w:cs="Arial"/>
          <w:b/>
          <w:sz w:val="24"/>
          <w:szCs w:val="24"/>
        </w:rPr>
      </w:pPr>
    </w:p>
    <w:p w14:paraId="25EE39AB" w14:textId="30ED0C8A" w:rsidR="00B17E93" w:rsidRDefault="00B17E93" w:rsidP="00B17E93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HOTĂRÂREA NR.</w:t>
      </w:r>
      <w:r w:rsidR="00473766">
        <w:rPr>
          <w:rFonts w:ascii="Arial" w:hAnsi="Arial" w:cs="Arial"/>
          <w:b/>
          <w:sz w:val="24"/>
          <w:szCs w:val="24"/>
        </w:rPr>
        <w:t>6</w:t>
      </w:r>
    </w:p>
    <w:p w14:paraId="3F2720E0" w14:textId="74887876" w:rsidR="00B17E93" w:rsidRDefault="00B17E93" w:rsidP="00B17E93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din 29 martie 2019</w:t>
      </w:r>
    </w:p>
    <w:p w14:paraId="5B24FD5A" w14:textId="77777777" w:rsidR="00B17E93" w:rsidRDefault="00B17E93" w:rsidP="00B17E93">
      <w:pPr>
        <w:pStyle w:val="Frspaiere"/>
        <w:rPr>
          <w:rFonts w:ascii="Arial" w:hAnsi="Arial" w:cs="Arial"/>
          <w:sz w:val="24"/>
          <w:szCs w:val="24"/>
        </w:rPr>
      </w:pPr>
    </w:p>
    <w:p w14:paraId="7F587048" w14:textId="47B4233B" w:rsidR="00B17E93" w:rsidRDefault="00B17E93" w:rsidP="00DE2255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 privire la alegerea unui membru în Consiliul director al Filialei Județene Cluj a Asociației Comunelor din România </w:t>
      </w:r>
    </w:p>
    <w:p w14:paraId="7ED87629" w14:textId="77777777" w:rsidR="00B17E93" w:rsidRDefault="00B17E93" w:rsidP="00B17E93">
      <w:pPr>
        <w:pStyle w:val="Frspaiere"/>
        <w:rPr>
          <w:rFonts w:ascii="Arial" w:hAnsi="Arial" w:cs="Arial"/>
          <w:sz w:val="24"/>
          <w:szCs w:val="24"/>
        </w:rPr>
      </w:pPr>
    </w:p>
    <w:p w14:paraId="5139F469" w14:textId="77777777" w:rsidR="00B17E93" w:rsidRDefault="00B17E93" w:rsidP="00B17E93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Adunarea generală a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România, întrunită în </w:t>
      </w:r>
      <w:proofErr w:type="spellStart"/>
      <w:r>
        <w:rPr>
          <w:rFonts w:ascii="Arial" w:hAnsi="Arial" w:cs="Arial"/>
          <w:sz w:val="24"/>
          <w:szCs w:val="24"/>
        </w:rPr>
        <w:t>şedinţă</w:t>
      </w:r>
      <w:proofErr w:type="spellEnd"/>
      <w:r>
        <w:rPr>
          <w:rFonts w:ascii="Arial" w:hAnsi="Arial" w:cs="Arial"/>
          <w:sz w:val="24"/>
          <w:szCs w:val="24"/>
        </w:rPr>
        <w:t xml:space="preserve"> extraordinară,</w:t>
      </w:r>
    </w:p>
    <w:p w14:paraId="3762412D" w14:textId="0731E321" w:rsidR="00B17E93" w:rsidRDefault="00B17E93" w:rsidP="00B17E93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având în vedere necesitatea alegerii unui membru în Consiliul director al </w:t>
      </w:r>
      <w:proofErr w:type="spellStart"/>
      <w:r>
        <w:rPr>
          <w:rFonts w:ascii="Arial" w:hAnsi="Arial" w:cs="Arial"/>
          <w:sz w:val="24"/>
          <w:szCs w:val="24"/>
        </w:rPr>
        <w:t>FilialeiJudețene</w:t>
      </w:r>
      <w:proofErr w:type="spellEnd"/>
      <w:r>
        <w:rPr>
          <w:rFonts w:ascii="Arial" w:hAnsi="Arial" w:cs="Arial"/>
          <w:sz w:val="24"/>
          <w:szCs w:val="24"/>
        </w:rPr>
        <w:t xml:space="preserve"> Cluj a Asociației Comunelor din România pentru perioada 2019-2020 în urma decesului doamnei Minodora-Susana LUCA, primarul comunei Băișoara,</w:t>
      </w:r>
    </w:p>
    <w:p w14:paraId="4F6B3DCE" w14:textId="77777777" w:rsidR="00B17E93" w:rsidRDefault="00B17E93" w:rsidP="00B17E93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în baza prevederilor art.23 alin.1. </w:t>
      </w:r>
      <w:proofErr w:type="spellStart"/>
      <w:r>
        <w:rPr>
          <w:rFonts w:ascii="Arial" w:hAnsi="Arial" w:cs="Arial"/>
          <w:sz w:val="24"/>
          <w:szCs w:val="24"/>
        </w:rPr>
        <w:t>lit.c</w:t>
      </w:r>
      <w:proofErr w:type="spellEnd"/>
      <w:r>
        <w:rPr>
          <w:rFonts w:ascii="Arial" w:hAnsi="Arial" w:cs="Arial"/>
          <w:sz w:val="24"/>
          <w:szCs w:val="24"/>
        </w:rPr>
        <w:t xml:space="preserve"> din Statutul Filialei Județene Cluj a Asociației Comunelor din România,</w:t>
      </w:r>
    </w:p>
    <w:p w14:paraId="602ED53C" w14:textId="77777777" w:rsidR="00B17E93" w:rsidRDefault="00B17E93" w:rsidP="00B17E93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în temeiul prevederilor art.24, alin.1, </w:t>
      </w:r>
      <w:proofErr w:type="spellStart"/>
      <w:r>
        <w:rPr>
          <w:rFonts w:ascii="Arial" w:hAnsi="Arial" w:cs="Arial"/>
          <w:sz w:val="24"/>
          <w:szCs w:val="24"/>
        </w:rPr>
        <w:t>lit.g</w:t>
      </w:r>
      <w:proofErr w:type="spellEnd"/>
      <w:r>
        <w:rPr>
          <w:rFonts w:ascii="Arial" w:hAnsi="Arial" w:cs="Arial"/>
          <w:sz w:val="24"/>
          <w:szCs w:val="24"/>
        </w:rPr>
        <w:t xml:space="preserve"> din Statutul Filialei Județene Cluj a Asociației Comunelor din România,</w:t>
      </w:r>
    </w:p>
    <w:p w14:paraId="7FB750FC" w14:textId="77777777" w:rsidR="00B17E93" w:rsidRPr="0030451A" w:rsidRDefault="00B17E93" w:rsidP="00B17E93">
      <w:pPr>
        <w:pStyle w:val="Frspaiere"/>
        <w:ind w:firstLine="708"/>
        <w:rPr>
          <w:rFonts w:ascii="Arial" w:hAnsi="Arial" w:cs="Arial"/>
          <w:sz w:val="24"/>
          <w:szCs w:val="24"/>
          <w:lang w:val="en-GB"/>
        </w:rPr>
      </w:pPr>
    </w:p>
    <w:p w14:paraId="36AACCDB" w14:textId="77777777" w:rsidR="00B17E93" w:rsidRPr="00DD0B61" w:rsidRDefault="00B17E93" w:rsidP="00B17E93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HOTĂRĂŞTE:</w:t>
      </w:r>
    </w:p>
    <w:p w14:paraId="5181CA65" w14:textId="77777777" w:rsidR="00B17E93" w:rsidRDefault="00B17E93" w:rsidP="00B17E93">
      <w:pPr>
        <w:pStyle w:val="Frspaiere"/>
        <w:rPr>
          <w:rFonts w:ascii="Arial" w:hAnsi="Arial" w:cs="Arial"/>
          <w:sz w:val="24"/>
          <w:szCs w:val="24"/>
        </w:rPr>
      </w:pPr>
    </w:p>
    <w:p w14:paraId="7B3E608D" w14:textId="4E7E6F93" w:rsidR="00B17E93" w:rsidRDefault="00B17E93" w:rsidP="00B17E93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Art.1. </w:t>
      </w:r>
      <w:r w:rsidR="00D51F7A">
        <w:rPr>
          <w:rFonts w:ascii="Arial" w:hAnsi="Arial" w:cs="Arial"/>
          <w:sz w:val="24"/>
          <w:szCs w:val="24"/>
        </w:rPr>
        <w:t>Domnul</w:t>
      </w:r>
      <w:r w:rsidR="00F422FE">
        <w:rPr>
          <w:rFonts w:ascii="Arial" w:hAnsi="Arial" w:cs="Arial"/>
          <w:sz w:val="24"/>
          <w:szCs w:val="24"/>
        </w:rPr>
        <w:t xml:space="preserve"> Gheorghe CUC, </w:t>
      </w:r>
      <w:r w:rsidR="00D51F7A">
        <w:rPr>
          <w:rFonts w:ascii="Arial" w:hAnsi="Arial" w:cs="Arial"/>
          <w:sz w:val="24"/>
          <w:szCs w:val="24"/>
        </w:rPr>
        <w:t>având funcția de primar al comunei</w:t>
      </w:r>
      <w:r w:rsidR="00F422FE">
        <w:rPr>
          <w:rFonts w:ascii="Arial" w:hAnsi="Arial" w:cs="Arial"/>
          <w:sz w:val="24"/>
          <w:szCs w:val="24"/>
        </w:rPr>
        <w:t xml:space="preserve"> Săcuieu </w:t>
      </w:r>
      <w:r w:rsidR="00D51F7A">
        <w:rPr>
          <w:rFonts w:ascii="Arial" w:hAnsi="Arial" w:cs="Arial"/>
          <w:sz w:val="24"/>
          <w:szCs w:val="24"/>
        </w:rPr>
        <w:t xml:space="preserve">va ocupa locul vacant de </w:t>
      </w:r>
      <w:r>
        <w:rPr>
          <w:rFonts w:ascii="Arial" w:hAnsi="Arial" w:cs="Arial"/>
          <w:sz w:val="24"/>
          <w:szCs w:val="24"/>
        </w:rPr>
        <w:t>membr</w:t>
      </w:r>
      <w:r w:rsidR="00D51F7A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în Consiliul director al Filialei Județene Cluj a Asociației Comunelor din România pentru perioada 201</w:t>
      </w:r>
      <w:r w:rsidR="00D51F7A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-2020.</w:t>
      </w:r>
    </w:p>
    <w:p w14:paraId="144DE977" w14:textId="77777777" w:rsidR="00D51F7A" w:rsidRDefault="00D51F7A" w:rsidP="00B17E93">
      <w:pPr>
        <w:pStyle w:val="Frspaiere"/>
        <w:ind w:firstLine="708"/>
        <w:rPr>
          <w:rFonts w:ascii="Arial" w:hAnsi="Arial" w:cs="Arial"/>
          <w:sz w:val="24"/>
          <w:szCs w:val="24"/>
        </w:rPr>
      </w:pPr>
    </w:p>
    <w:p w14:paraId="74476664" w14:textId="77777777" w:rsidR="00B17E93" w:rsidRDefault="00B17E93" w:rsidP="00B17E93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Art.2. Cu ducerea la îndeplinire a prezentei hotărâri se </w:t>
      </w:r>
      <w:proofErr w:type="spellStart"/>
      <w:r>
        <w:rPr>
          <w:rFonts w:ascii="Arial" w:hAnsi="Arial" w:cs="Arial"/>
          <w:sz w:val="24"/>
          <w:szCs w:val="24"/>
        </w:rPr>
        <w:t>încredinţează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preşedintele</w:t>
      </w:r>
      <w:proofErr w:type="spellEnd"/>
      <w:r>
        <w:rPr>
          <w:rFonts w:ascii="Arial" w:hAnsi="Arial" w:cs="Arial"/>
          <w:sz w:val="24"/>
          <w:szCs w:val="24"/>
        </w:rPr>
        <w:t xml:space="preserve"> 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România.</w:t>
      </w:r>
    </w:p>
    <w:p w14:paraId="34C97AEB" w14:textId="77777777" w:rsidR="00B17E93" w:rsidRDefault="00B17E93" w:rsidP="00B17E93">
      <w:pPr>
        <w:pStyle w:val="Frspaiere"/>
        <w:rPr>
          <w:rFonts w:ascii="Arial" w:hAnsi="Arial" w:cs="Arial"/>
          <w:b/>
          <w:sz w:val="24"/>
          <w:szCs w:val="24"/>
        </w:rPr>
      </w:pPr>
    </w:p>
    <w:p w14:paraId="389F2AD3" w14:textId="77777777" w:rsidR="00DE2255" w:rsidRPr="001251E3" w:rsidRDefault="00DE2255" w:rsidP="00DE2255">
      <w:pPr>
        <w:pStyle w:val="Frspaiere"/>
        <w:rPr>
          <w:rFonts w:ascii="Arial" w:hAnsi="Arial" w:cs="Arial"/>
          <w:b/>
          <w:sz w:val="24"/>
          <w:szCs w:val="24"/>
        </w:rPr>
      </w:pPr>
    </w:p>
    <w:p w14:paraId="4D3AADD4" w14:textId="77777777" w:rsidR="00DE2255" w:rsidRPr="001251E3" w:rsidRDefault="00DE2255" w:rsidP="00DE2255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1251E3">
        <w:rPr>
          <w:rFonts w:ascii="Arial" w:hAnsi="Arial" w:cs="Arial"/>
          <w:b/>
          <w:sz w:val="24"/>
          <w:szCs w:val="24"/>
        </w:rPr>
        <w:t>Preşedinte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</w:p>
    <w:p w14:paraId="5F2B7B4D" w14:textId="77777777" w:rsidR="00DE2255" w:rsidRPr="001251E3" w:rsidRDefault="00DE2255" w:rsidP="00DE2255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Ovidiu COLCERIU</w:t>
      </w:r>
    </w:p>
    <w:p w14:paraId="22261849" w14:textId="77777777" w:rsidR="00DE2255" w:rsidRPr="001251E3" w:rsidRDefault="00DE2255" w:rsidP="00DE2255">
      <w:pPr>
        <w:pStyle w:val="Frspaiere"/>
        <w:rPr>
          <w:rFonts w:ascii="Arial" w:hAnsi="Arial" w:cs="Arial"/>
          <w:b/>
          <w:sz w:val="24"/>
          <w:szCs w:val="24"/>
        </w:rPr>
      </w:pPr>
    </w:p>
    <w:p w14:paraId="54BFC6FF" w14:textId="7399173B" w:rsidR="000D58EC" w:rsidRDefault="00DE2255">
      <w:r w:rsidRPr="00FB54BC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CE11434" wp14:editId="71D0F876">
            <wp:simplePos x="0" y="0"/>
            <wp:positionH relativeFrom="column">
              <wp:posOffset>5594985</wp:posOffset>
            </wp:positionH>
            <wp:positionV relativeFrom="paragraph">
              <wp:posOffset>4011930</wp:posOffset>
            </wp:positionV>
            <wp:extent cx="1282065" cy="1342390"/>
            <wp:effectExtent l="1905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</a:blip>
                    <a:srcRect l="9767" r="12100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54BC">
        <w:rPr>
          <w:rFonts w:ascii="Arial" w:hAnsi="Arial" w:cs="Arial"/>
          <w:noProof/>
          <w:color w:val="000000"/>
        </w:rPr>
        <w:t xml:space="preserve">                                            </w:t>
      </w:r>
      <w:r w:rsidRPr="00FB54BC">
        <w:rPr>
          <w:rFonts w:ascii="Arial" w:hAnsi="Arial" w:cs="Arial"/>
          <w:noProof/>
          <w:color w:val="000000"/>
        </w:rPr>
        <w:drawing>
          <wp:inline distT="0" distB="0" distL="0" distR="0" wp14:anchorId="78D8C472" wp14:editId="2EF533BD">
            <wp:extent cx="1123950" cy="1123950"/>
            <wp:effectExtent l="0" t="0" r="0" b="0"/>
            <wp:docPr id="1" name="Imagine 1" descr="D:\D disk\A.Co.R\CORESPONDENTA\IESIRE\stampila A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 disk\A.Co.R\CORESPONDENTA\IESIRE\stampila AC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4BC">
        <w:rPr>
          <w:rFonts w:ascii="Arial" w:hAnsi="Arial" w:cs="Arial"/>
          <w:noProof/>
          <w:color w:val="000000"/>
        </w:rPr>
        <w:drawing>
          <wp:inline distT="0" distB="0" distL="0" distR="0" wp14:anchorId="0FCEA9E9" wp14:editId="065917BB">
            <wp:extent cx="1677035" cy="1457960"/>
            <wp:effectExtent l="0" t="0" r="0" b="8890"/>
            <wp:docPr id="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/>
                  </pic:nvPicPr>
                  <pic:blipFill>
                    <a:blip r:embed="rId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r="12100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58EC" w:rsidSect="00DE2255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A5300"/>
    <w:multiLevelType w:val="hybridMultilevel"/>
    <w:tmpl w:val="FDDEC58A"/>
    <w:lvl w:ilvl="0" w:tplc="6916D12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B16"/>
    <w:rsid w:val="000D58EC"/>
    <w:rsid w:val="0030451A"/>
    <w:rsid w:val="00416B16"/>
    <w:rsid w:val="00473766"/>
    <w:rsid w:val="00B17E93"/>
    <w:rsid w:val="00D51F7A"/>
    <w:rsid w:val="00DE2255"/>
    <w:rsid w:val="00F4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A7F91"/>
  <w15:chartTrackingRefBased/>
  <w15:docId w15:val="{53C26BD0-E6AF-4F69-A490-2C57DFFE0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17E93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Listparagraf">
    <w:name w:val="List Paragraph"/>
    <w:basedOn w:val="Normal"/>
    <w:uiPriority w:val="34"/>
    <w:qFormat/>
    <w:rsid w:val="00D51F7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Filiala Judeteana Cj</dc:creator>
  <cp:keywords/>
  <dc:description/>
  <cp:lastModifiedBy>Filiala Judeteana Cj</cp:lastModifiedBy>
  <cp:revision>7</cp:revision>
  <cp:lastPrinted>2020-10-26T11:39:00Z</cp:lastPrinted>
  <dcterms:created xsi:type="dcterms:W3CDTF">2019-03-28T07:18:00Z</dcterms:created>
  <dcterms:modified xsi:type="dcterms:W3CDTF">2020-10-26T11:40:00Z</dcterms:modified>
</cp:coreProperties>
</file>